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9B" w:rsidRDefault="001E747A">
      <w:pPr>
        <w:rPr>
          <w:rFonts w:ascii="Arial" w:hAnsi="Arial" w:cs="Arial"/>
          <w:color w:val="FF0000"/>
          <w:sz w:val="24"/>
          <w:szCs w:val="24"/>
        </w:rPr>
      </w:pPr>
      <w:r w:rsidRPr="001E747A">
        <w:rPr>
          <w:rFonts w:ascii="Arial" w:hAnsi="Arial" w:cs="Arial"/>
          <w:color w:val="FF0000"/>
          <w:sz w:val="24"/>
          <w:szCs w:val="24"/>
        </w:rPr>
        <w:t xml:space="preserve">                                UNA FAMILIA UNIDA Y FELIZ</w:t>
      </w:r>
    </w:p>
    <w:p w:rsidR="00A345DA" w:rsidRDefault="00A345DA">
      <w:pPr>
        <w:rPr>
          <w:rFonts w:ascii="Arial" w:hAnsi="Arial" w:cs="Arial"/>
          <w:noProof/>
          <w:color w:val="FF0000"/>
          <w:sz w:val="24"/>
          <w:szCs w:val="24"/>
          <w:lang w:eastAsia="es-CO"/>
        </w:rPr>
      </w:pPr>
    </w:p>
    <w:p w:rsidR="001E747A" w:rsidRDefault="001E747A">
      <w:pPr>
        <w:rPr>
          <w:rFonts w:ascii="Arial" w:hAnsi="Arial" w:cs="Arial"/>
          <w:color w:val="FF0000"/>
          <w:sz w:val="24"/>
          <w:szCs w:val="24"/>
        </w:rPr>
      </w:pPr>
    </w:p>
    <w:p w:rsidR="001E747A" w:rsidRDefault="00E475D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Había</w:t>
      </w:r>
      <w:r w:rsidR="001E747A">
        <w:rPr>
          <w:rFonts w:ascii="Arial" w:hAnsi="Arial" w:cs="Arial"/>
          <w:color w:val="000000" w:themeColor="text1"/>
          <w:sz w:val="24"/>
          <w:szCs w:val="24"/>
        </w:rPr>
        <w:t xml:space="preserve"> una vez una familia </w:t>
      </w:r>
      <w:r>
        <w:rPr>
          <w:rFonts w:ascii="Arial" w:hAnsi="Arial" w:cs="Arial"/>
          <w:color w:val="000000" w:themeColor="text1"/>
          <w:sz w:val="24"/>
          <w:szCs w:val="24"/>
        </w:rPr>
        <w:t>bastante</w:t>
      </w:r>
      <w:r w:rsidR="001E747A">
        <w:rPr>
          <w:rFonts w:ascii="Arial" w:hAnsi="Arial" w:cs="Arial"/>
          <w:color w:val="000000" w:themeColor="text1"/>
          <w:sz w:val="24"/>
          <w:szCs w:val="24"/>
        </w:rPr>
        <w:t xml:space="preserve"> unida que era pobre y vivía en </w:t>
      </w:r>
      <w:r>
        <w:rPr>
          <w:rFonts w:ascii="Arial" w:hAnsi="Arial" w:cs="Arial"/>
          <w:color w:val="000000" w:themeColor="text1"/>
          <w:sz w:val="24"/>
          <w:szCs w:val="24"/>
        </w:rPr>
        <w:t>Bogotá</w:t>
      </w:r>
      <w:r w:rsidR="001E747A">
        <w:rPr>
          <w:rFonts w:ascii="Arial" w:hAnsi="Arial" w:cs="Arial"/>
          <w:color w:val="000000" w:themeColor="text1"/>
          <w:sz w:val="24"/>
          <w:szCs w:val="24"/>
        </w:rPr>
        <w:t xml:space="preserve">, estaba compuesta por la mama que se llamaba Aura  el papa se llamaba </w:t>
      </w:r>
      <w:r>
        <w:rPr>
          <w:rFonts w:ascii="Arial" w:hAnsi="Arial" w:cs="Arial"/>
          <w:color w:val="000000" w:themeColor="text1"/>
          <w:sz w:val="24"/>
          <w:szCs w:val="24"/>
        </w:rPr>
        <w:t>John</w:t>
      </w:r>
      <w:r w:rsidR="001E747A">
        <w:rPr>
          <w:rFonts w:ascii="Arial" w:hAnsi="Arial" w:cs="Arial"/>
          <w:color w:val="000000" w:themeColor="text1"/>
          <w:sz w:val="24"/>
          <w:szCs w:val="24"/>
        </w:rPr>
        <w:t xml:space="preserve"> la hija que era una niña especial y un sobrino que vivía con ellos que se llama Manuel.</w:t>
      </w:r>
    </w:p>
    <w:p w:rsidR="001E747A" w:rsidRDefault="001E747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Siempre  habían vivido muy mal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Vivian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con la mama de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John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dormían en 2 piezas en una pieza dormían la niña especial que se llamaba Luz y la mama de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John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 en la otra pieza dormían Aura y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John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 dividían la pieza con una cortina donde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dormía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Manuel.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John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era una persona muy ofrecida a Dios Aura era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más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bien apartada, Luz vivía en otro mundo pero vivía feliz, Manuel era un emo pero era católico y la “suegrita” era muy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católica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tal vez bastante</w:t>
      </w:r>
      <w:r w:rsidR="0043336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33361" w:rsidRDefault="0043336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Luz no podía recibir terapias pues no tenían medios, Manuel cantaba pero no pedían dinero pues no cantaba en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público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John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era un zapatero, Aura era una aseadora y la suegra era costurera.</w:t>
      </w:r>
    </w:p>
    <w:p w:rsidR="00433361" w:rsidRDefault="00E475D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John</w:t>
      </w:r>
      <w:r w:rsidR="00433361">
        <w:rPr>
          <w:rFonts w:ascii="Arial" w:hAnsi="Arial" w:cs="Arial"/>
          <w:color w:val="000000" w:themeColor="text1"/>
          <w:sz w:val="24"/>
          <w:szCs w:val="24"/>
        </w:rPr>
        <w:t xml:space="preserve"> un </w:t>
      </w:r>
      <w:r>
        <w:rPr>
          <w:rFonts w:ascii="Arial" w:hAnsi="Arial" w:cs="Arial"/>
          <w:color w:val="000000" w:themeColor="text1"/>
          <w:sz w:val="24"/>
          <w:szCs w:val="24"/>
        </w:rPr>
        <w:t>día</w:t>
      </w:r>
      <w:r w:rsidR="00433361">
        <w:rPr>
          <w:rFonts w:ascii="Arial" w:hAnsi="Arial" w:cs="Arial"/>
          <w:color w:val="000000" w:themeColor="text1"/>
          <w:sz w:val="24"/>
          <w:szCs w:val="24"/>
        </w:rPr>
        <w:t xml:space="preserve"> arreglando los zapatos de un doctor </w:t>
      </w:r>
      <w:r>
        <w:rPr>
          <w:rFonts w:ascii="Arial" w:hAnsi="Arial" w:cs="Arial"/>
          <w:color w:val="000000" w:themeColor="text1"/>
          <w:sz w:val="24"/>
          <w:szCs w:val="24"/>
        </w:rPr>
        <w:t>conoció</w:t>
      </w:r>
      <w:r w:rsidR="00433361">
        <w:rPr>
          <w:rFonts w:ascii="Arial" w:hAnsi="Arial" w:cs="Arial"/>
          <w:color w:val="000000" w:themeColor="text1"/>
          <w:sz w:val="24"/>
          <w:szCs w:val="24"/>
        </w:rPr>
        <w:t xml:space="preserve"> a su esposa que era una cantante, Manuel estaba cantando mientras arreglaba los zapatos y ella lo </w:t>
      </w:r>
      <w:r>
        <w:rPr>
          <w:rFonts w:ascii="Arial" w:hAnsi="Arial" w:cs="Arial"/>
          <w:color w:val="000000" w:themeColor="text1"/>
          <w:sz w:val="24"/>
          <w:szCs w:val="24"/>
        </w:rPr>
        <w:t>oyó</w:t>
      </w:r>
      <w:r w:rsidR="00433361">
        <w:rPr>
          <w:rFonts w:ascii="Arial" w:hAnsi="Arial" w:cs="Arial"/>
          <w:color w:val="000000" w:themeColor="text1"/>
          <w:sz w:val="24"/>
          <w:szCs w:val="24"/>
        </w:rPr>
        <w:t xml:space="preserve"> le propuso que cantara a unos enfermos y niños especiales que le pagaría $55.000 diarios, el acepto.</w:t>
      </w:r>
    </w:p>
    <w:p w:rsidR="00433361" w:rsidRDefault="0043336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esposa del doctor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tenía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una amiga que era directora de un instituto para niños especiales ella al ver  a Luz se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conmovió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 le dijo a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John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la llevara al instituto para ver si le podían hacer algunas terapias.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John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llevo a Luz y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efectivamente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 hacían 2 terapias a la semana y la directora también le hacia 2 terapias pero en casa de ella. </w:t>
      </w:r>
    </w:p>
    <w:p w:rsidR="00433361" w:rsidRDefault="0043336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Un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día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Aura jugando la lotería se encontró con una vieja amiga que era millonaria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tenía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 casas a las cuales no podía ir </w:t>
      </w:r>
      <w:r w:rsidR="00AA7A07">
        <w:rPr>
          <w:rFonts w:ascii="Arial" w:hAnsi="Arial" w:cs="Arial"/>
          <w:color w:val="000000" w:themeColor="text1"/>
          <w:sz w:val="24"/>
          <w:szCs w:val="24"/>
        </w:rPr>
        <w:t xml:space="preserve">pues no les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hacía</w:t>
      </w:r>
      <w:r w:rsidR="00AA7A07">
        <w:rPr>
          <w:rFonts w:ascii="Arial" w:hAnsi="Arial" w:cs="Arial"/>
          <w:color w:val="000000" w:themeColor="text1"/>
          <w:sz w:val="24"/>
          <w:szCs w:val="24"/>
        </w:rPr>
        <w:t xml:space="preserve"> aseo ni cocinaba, ella le propuso hacerle aseo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diariamente</w:t>
      </w:r>
      <w:r w:rsidR="00AA7A07">
        <w:rPr>
          <w:rFonts w:ascii="Arial" w:hAnsi="Arial" w:cs="Arial"/>
          <w:color w:val="000000" w:themeColor="text1"/>
          <w:sz w:val="24"/>
          <w:szCs w:val="24"/>
        </w:rPr>
        <w:t xml:space="preserve"> a las casas y cocinarle dijo que a lasema</w:t>
      </w:r>
      <w:r w:rsidR="00D96C32">
        <w:rPr>
          <w:rFonts w:ascii="Arial" w:hAnsi="Arial" w:cs="Arial"/>
          <w:color w:val="000000" w:themeColor="text1"/>
          <w:sz w:val="24"/>
          <w:szCs w:val="24"/>
        </w:rPr>
        <w:t>na le pagaría $200.000 ella acepto.</w:t>
      </w:r>
    </w:p>
    <w:p w:rsidR="00D96C32" w:rsidRDefault="00D96C3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John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día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 señor de televisión que tena un programa le dijo que que tal eraparalas cámaras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él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 dijo que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 xml:space="preserve">máso menos.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Al otro </w:t>
      </w:r>
      <w:r w:rsidR="00E475D1">
        <w:rPr>
          <w:rFonts w:ascii="Arial" w:hAnsi="Arial" w:cs="Arial"/>
          <w:color w:val="000000" w:themeColor="text1"/>
          <w:sz w:val="24"/>
          <w:szCs w:val="24"/>
        </w:rPr>
        <w:t>díaél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lo llevo lo grabo y lo sacaron por televisión empezaron a pagarle $200.000 a la semana el siguió trabajando.</w:t>
      </w:r>
    </w:p>
    <w:p w:rsidR="00E475D1" w:rsidRDefault="00D96C3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suegra que era costurera de manteles, abrigos y cortinas. En una Iglesia la llamaron para ver si trabajaba para ellos haciendo manteles, abrigos y cortinas de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imágenes de la Iglesia o de Dios que le pagaban por cada cosa $15.000 ella acepto.                                                                                                                                                    </w:t>
      </w:r>
    </w:p>
    <w:p w:rsidR="00E475D1" w:rsidRDefault="00E475D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6C32" w:rsidRDefault="00D96C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6C32" w:rsidRDefault="00D96C3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Como ven esta familia siguió así y tuvieron tanto dinero para comprarse una casa, un instituto y muchas cosas más.</w:t>
      </w:r>
    </w:p>
    <w:p w:rsidR="00D96C32" w:rsidRDefault="00D96C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6C32" w:rsidRPr="00D96C32" w:rsidRDefault="00A345DA" w:rsidP="00D96C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1162050" cy="1828800"/>
            <wp:effectExtent l="19050" t="0" r="0" b="0"/>
            <wp:docPr id="4" name="Imagen 2" descr="C:\Program File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1866900" cy="1771650"/>
            <wp:effectExtent l="0" t="0" r="0" b="0"/>
            <wp:docPr id="15" name="Imagen 13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1447800" cy="1819275"/>
            <wp:effectExtent l="19050" t="0" r="0" b="0"/>
            <wp:docPr id="18" name="Imagen 16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D96C32" w:rsidRPr="00D96C32" w:rsidRDefault="00D96C32" w:rsidP="00D96C32">
      <w:pPr>
        <w:rPr>
          <w:rFonts w:ascii="Arial" w:hAnsi="Arial" w:cs="Arial"/>
          <w:sz w:val="24"/>
          <w:szCs w:val="24"/>
        </w:rPr>
      </w:pPr>
    </w:p>
    <w:p w:rsidR="00D96C32" w:rsidRDefault="00086AB2" w:rsidP="00D96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1" type="#_x0000_t61" style="position:absolute;margin-left:340.2pt;margin-top:17.4pt;width:106.5pt;height:84pt;z-index:251663360">
            <v:textbox>
              <w:txbxContent>
                <w:p w:rsidR="00086AB2" w:rsidRDefault="00086AB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Hola mijitos soy la suegra que teje y teje…</w:t>
                  </w:r>
                </w:p>
                <w:p w:rsidR="00086AB2" w:rsidRPr="00086AB2" w:rsidRDefault="00086AB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32" type="#_x0000_t61" style="position:absolute;margin-left:91.2pt;margin-top:5.4pt;width:101.25pt;height:69.75pt;z-index:251658240" fillcolor="white [3201]" strokecolor="#c0504d [3205]" strokeweight="5pt">
            <v:stroke linestyle="thickThin"/>
            <v:shadow color="#868686"/>
            <v:textbox>
              <w:txbxContent>
                <w:p w:rsidR="00086AB2" w:rsidRPr="00086AB2" w:rsidRDefault="00086AB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Soy un emo que le no le deprime cantar…</w:t>
                  </w:r>
                </w:p>
              </w:txbxContent>
            </v:textbox>
          </v:shape>
        </w:pict>
      </w:r>
    </w:p>
    <w:p w:rsidR="00D96C32" w:rsidRPr="00D96C32" w:rsidRDefault="00086AB2" w:rsidP="00D96C32">
      <w:pPr>
        <w:tabs>
          <w:tab w:val="left" w:pos="3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0" type="#_x0000_t96" style="position:absolute;margin-left:237.45pt;margin-top:49.25pt;width:102.75pt;height:111.75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3.95pt;margin-top:54.5pt;width:21.75pt;height:31.5pt;z-index:251661312" o:connectortype="straight" strokecolor="black [3200]" strokeweight="1pt">
            <v:shadow type="perspective" color="#7f7f7f [1601]" offset="1pt" offset2="-3pt"/>
          </v:shape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38" type="#_x0000_t32" style="position:absolute;margin-left:-17.55pt;margin-top:54.5pt;width:61.5pt;height:40.5pt;flip:y;z-index:251660288" o:connectortype="straight"/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37" type="#_x0000_t96" style="position:absolute;margin-left:-17.55pt;margin-top:49.25pt;width:87pt;height:106.5pt;z-index:251659264" fillcolor="white [3201]" strokecolor="#fabf8f [1945]" strokeweight="1pt">
            <v:fill r:id="rId7" o:title="Pergamino" color2="#fbd4b4 [1305]" type="tile"/>
            <v:shadow on="t" type="perspective" color="#974706 [1609]" opacity=".5" offset="1pt" offset2="-3pt"/>
          </v:shape>
        </w:pict>
      </w:r>
      <w:r w:rsidR="00D96C32">
        <w:rPr>
          <w:rFonts w:ascii="Arial" w:hAnsi="Arial" w:cs="Arial"/>
          <w:sz w:val="24"/>
          <w:szCs w:val="24"/>
        </w:rPr>
        <w:tab/>
      </w:r>
    </w:p>
    <w:sectPr w:rsidR="00D96C32" w:rsidRPr="00D96C32" w:rsidSect="00F35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47A"/>
    <w:rsid w:val="00086AB2"/>
    <w:rsid w:val="001E747A"/>
    <w:rsid w:val="00433361"/>
    <w:rsid w:val="0057417E"/>
    <w:rsid w:val="009E7C9B"/>
    <w:rsid w:val="00A345DA"/>
    <w:rsid w:val="00A363E5"/>
    <w:rsid w:val="00AA7A07"/>
    <w:rsid w:val="00C822B4"/>
    <w:rsid w:val="00D96C32"/>
    <w:rsid w:val="00E475D1"/>
    <w:rsid w:val="00F3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27"/>
        <o:r id="V:Rule4" type="connector" idref="#_x0000_s1028"/>
        <o:r id="V:Rule6" type="arc" idref="#_x0000_s1029"/>
        <o:r id="V:Rule8" type="connector" idref="#_x0000_s1030"/>
        <o:r id="V:Rule10" type="arc" idref="#_x0000_s1031"/>
        <o:r id="V:Rule12" type="callout" idref="#_x0000_s1032"/>
        <o:r id="V:Rule14" type="connector" idref="#_x0000_s1034"/>
        <o:r id="V:Rule16" type="connector" idref="#_x0000_s1035"/>
        <o:r id="V:Rule18" type="connector" idref="#_x0000_s1038"/>
        <o:r id="V:Rule20" type="connector" idref="#_x0000_s1039"/>
        <o:r id="V:Rule22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 3</cp:lastModifiedBy>
  <cp:revision>2</cp:revision>
  <dcterms:created xsi:type="dcterms:W3CDTF">2013-10-27T21:59:00Z</dcterms:created>
  <dcterms:modified xsi:type="dcterms:W3CDTF">2013-10-27T21:59:00Z</dcterms:modified>
</cp:coreProperties>
</file>